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B4" w:rsidRDefault="00C601B4" w:rsidP="00C601B4">
      <w:pPr>
        <w:bidi/>
        <w:ind w:right="-270"/>
        <w:jc w:val="center"/>
        <w:rPr>
          <w:rFonts w:cs="B Nazanin"/>
          <w:b/>
          <w:bCs/>
          <w:color w:val="002060"/>
          <w:sz w:val="28"/>
          <w:szCs w:val="28"/>
          <w:lang w:bidi="ar-SA"/>
        </w:rPr>
      </w:pPr>
      <w:r>
        <w:rPr>
          <w:rFonts w:cs="B Nazanin"/>
          <w:b/>
          <w:bCs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3329940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B4" w:rsidRPr="00C601B4" w:rsidRDefault="00C601B4" w:rsidP="00C601B4">
      <w:pPr>
        <w:bidi/>
        <w:ind w:left="-180" w:right="-270" w:firstLine="18"/>
        <w:jc w:val="center"/>
        <w:rPr>
          <w:rFonts w:cs="B Nazanin"/>
          <w:b/>
          <w:bCs/>
          <w:color w:val="002060"/>
          <w:sz w:val="32"/>
          <w:szCs w:val="32"/>
          <w:lang w:bidi="ar-SA"/>
        </w:rPr>
      </w:pPr>
      <w:bookmarkStart w:id="0" w:name="RBP-205K"/>
      <w:r w:rsidRPr="00C601B4">
        <w:rPr>
          <w:rFonts w:cs="B Nazanin"/>
          <w:b/>
          <w:bCs/>
          <w:color w:val="002060"/>
          <w:sz w:val="32"/>
          <w:szCs w:val="32"/>
          <w:rtl/>
          <w:lang w:bidi="ar-SA"/>
        </w:rPr>
        <w:t>موتور پمپ نفت و بنزینی لوبن</w:t>
      </w:r>
      <w:r>
        <w:rPr>
          <w:rFonts w:cs="B Nazanin" w:hint="cs"/>
          <w:b/>
          <w:bCs/>
          <w:color w:val="002060"/>
          <w:sz w:val="32"/>
          <w:szCs w:val="32"/>
          <w:rtl/>
          <w:lang w:bidi="ar-SA"/>
        </w:rPr>
        <w:t xml:space="preserve"> </w:t>
      </w:r>
      <w:r w:rsidRPr="00C601B4">
        <w:rPr>
          <w:rFonts w:cs="B Nazanin"/>
          <w:b/>
          <w:bCs/>
          <w:color w:val="002060"/>
          <w:sz w:val="32"/>
          <w:szCs w:val="32"/>
          <w:lang w:bidi="ar-SA"/>
        </w:rPr>
        <w:t xml:space="preserve"> RBP-205K</w:t>
      </w:r>
      <w:bookmarkEnd w:id="0"/>
    </w:p>
    <w:p w:rsidR="00C601B4" w:rsidRPr="00C601B4" w:rsidRDefault="00C601B4" w:rsidP="00C601B4">
      <w:pPr>
        <w:bidi/>
        <w:ind w:left="-180" w:right="-270" w:firstLine="18"/>
        <w:rPr>
          <w:rFonts w:cs="B Nazanin"/>
          <w:b/>
          <w:bCs/>
          <w:sz w:val="28"/>
          <w:szCs w:val="28"/>
          <w:lang w:bidi="ar-SA"/>
        </w:rPr>
      </w:pPr>
      <w:r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FF5CA8A" wp14:editId="7367FE6D">
            <wp:simplePos x="0" y="0"/>
            <wp:positionH relativeFrom="column">
              <wp:posOffset>3451860</wp:posOffset>
            </wp:positionH>
            <wp:positionV relativeFrom="paragraph">
              <wp:posOffset>1057275</wp:posOffset>
            </wp:positionV>
            <wp:extent cx="3521075" cy="3083131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ben-petrol-kerosene-engine-pump-rbp-205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1" b="2487"/>
                    <a:stretch/>
                  </pic:blipFill>
                  <pic:spPr bwMode="auto">
                    <a:xfrm>
                      <a:off x="0" y="0"/>
                      <a:ext cx="3521075" cy="308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1B4">
        <w:rPr>
          <w:rFonts w:cs="B Nazanin"/>
          <w:b/>
          <w:bCs/>
          <w:sz w:val="28"/>
          <w:szCs w:val="28"/>
          <w:rtl/>
          <w:lang w:bidi="ar-SA"/>
        </w:rPr>
        <w:t>موتور پمپ نفت و بنزین</w:t>
      </w:r>
      <w:r w:rsidRPr="00C601B4">
        <w:rPr>
          <w:rFonts w:cs="B Nazanin"/>
          <w:b/>
          <w:bCs/>
          <w:sz w:val="28"/>
          <w:szCs w:val="28"/>
          <w:lang w:bidi="ar-SA"/>
        </w:rPr>
        <w:t> </w:t>
      </w:r>
      <w:r w:rsidRPr="00C601B4">
        <w:rPr>
          <w:rFonts w:cs="B Nazanin"/>
          <w:b/>
          <w:bCs/>
          <w:sz w:val="28"/>
          <w:szCs w:val="28"/>
          <w:rtl/>
          <w:lang w:bidi="ar-SA"/>
        </w:rPr>
        <w:t>لوبن سری</w:t>
      </w:r>
      <w:r w:rsidRPr="00C601B4">
        <w:rPr>
          <w:rFonts w:cs="B Nazanin"/>
          <w:b/>
          <w:bCs/>
          <w:sz w:val="28"/>
          <w:szCs w:val="28"/>
          <w:lang w:bidi="ar-SA"/>
        </w:rPr>
        <w:t xml:space="preserve"> RBP-205K </w:t>
      </w:r>
      <w:r w:rsidRPr="00C601B4">
        <w:rPr>
          <w:rFonts w:cs="B Nazanin"/>
          <w:b/>
          <w:bCs/>
          <w:sz w:val="28"/>
          <w:szCs w:val="28"/>
          <w:rtl/>
          <w:lang w:bidi="ar-SA"/>
        </w:rPr>
        <w:t>با سیستم سوخت نفت و بنزین بصورت هندلی بوده، که دارای شاسی آهنی و با حداکثر آبدهی 36 متر مکعب در ساعت، قدرت 5 کیلووات و با موتور چهار زمانه بصورت هوا خنک و قابلیت نصب بصورت افقی ارائه می شود</w:t>
      </w:r>
      <w:r w:rsidRPr="00C601B4">
        <w:rPr>
          <w:rFonts w:cs="B Nazanin"/>
          <w:b/>
          <w:bCs/>
          <w:sz w:val="28"/>
          <w:szCs w:val="28"/>
          <w:lang w:bidi="ar-SA"/>
        </w:rPr>
        <w:t>.</w:t>
      </w:r>
    </w:p>
    <w:tbl>
      <w:tblPr>
        <w:tblStyle w:val="GridTable4-Accent5"/>
        <w:bidiVisual/>
        <w:tblW w:w="0" w:type="auto"/>
        <w:tblInd w:w="5483" w:type="dxa"/>
        <w:tblLook w:val="04A0" w:firstRow="1" w:lastRow="0" w:firstColumn="1" w:lastColumn="0" w:noHBand="0" w:noVBand="1"/>
      </w:tblPr>
      <w:tblGrid>
        <w:gridCol w:w="2752"/>
        <w:gridCol w:w="2555"/>
      </w:tblGrid>
      <w:tr w:rsidR="00C601B4" w:rsidTr="00C6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مدل</w:t>
            </w:r>
          </w:p>
        </w:tc>
        <w:tc>
          <w:tcPr>
            <w:tcW w:w="2556" w:type="dxa"/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RBP-305K</w:t>
            </w:r>
          </w:p>
        </w:tc>
      </w:tr>
      <w:tr w:rsidR="00C601B4" w:rsidTr="00C6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قطر دهانه مکش و دهش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 w:rsidP="00C601B4">
            <w:pPr>
              <w:bidi/>
              <w:spacing w:line="240" w:lineRule="auto"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اینچ</w:t>
            </w:r>
          </w:p>
        </w:tc>
      </w:tr>
      <w:tr w:rsidR="00C601B4" w:rsidTr="00C6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حداکثر آبدهی (دبی)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600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لیتر در دقیقه</w:t>
            </w:r>
          </w:p>
        </w:tc>
      </w:tr>
      <w:tr w:rsidR="00C601B4" w:rsidTr="00C6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حداکثر ارتفاع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46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متر</w:t>
            </w:r>
          </w:p>
        </w:tc>
      </w:tr>
      <w:tr w:rsidR="00C601B4" w:rsidTr="00C6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توان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اسب بخار</w:t>
            </w:r>
          </w:p>
        </w:tc>
      </w:tr>
      <w:tr w:rsidR="00C601B4" w:rsidTr="00C6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عمق مکش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</w:rPr>
              <w:t>7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متر</w:t>
            </w:r>
          </w:p>
        </w:tc>
      </w:tr>
      <w:tr w:rsidR="00C601B4" w:rsidTr="00C6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ظرفیت باک سوخت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</w:rPr>
              <w:t>3.6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لیتر</w:t>
            </w:r>
          </w:p>
        </w:tc>
      </w:tr>
      <w:tr w:rsidR="00C601B4" w:rsidTr="00C6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ظرفیت مخزن روغن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</w:rPr>
              <w:t>600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میلی لیتر</w:t>
            </w:r>
          </w:p>
        </w:tc>
      </w:tr>
      <w:tr w:rsidR="00C601B4" w:rsidTr="00C6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مصرف سوخت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</w:rPr>
              <w:t xml:space="preserve">0.7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لیتر در ساعت</w:t>
            </w:r>
          </w:p>
        </w:tc>
      </w:tr>
      <w:tr w:rsidR="00C601B4" w:rsidTr="00C6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وزن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 w:rsidP="00C601B4">
            <w:pPr>
              <w:bidi/>
              <w:spacing w:line="240" w:lineRule="auto"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26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کیلوگرم</w:t>
            </w:r>
          </w:p>
        </w:tc>
      </w:tr>
      <w:tr w:rsidR="00C601B4" w:rsidTr="00C6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 کشور</w:t>
            </w:r>
          </w:p>
        </w:tc>
        <w:tc>
          <w:tcPr>
            <w:tcW w:w="25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C601B4" w:rsidRDefault="00C601B4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چین</w:t>
            </w:r>
          </w:p>
        </w:tc>
      </w:tr>
    </w:tbl>
    <w:p w:rsidR="00C601B4" w:rsidRDefault="00C601B4" w:rsidP="00C601B4">
      <w:pPr>
        <w:bidi/>
        <w:ind w:right="-270"/>
        <w:rPr>
          <w:rFonts w:cs="B Nazanin" w:hint="cs"/>
          <w:b/>
          <w:bCs/>
          <w:color w:val="C00000"/>
          <w:sz w:val="32"/>
          <w:szCs w:val="32"/>
          <w:rtl/>
        </w:rPr>
      </w:pPr>
      <w:r>
        <w:rPr>
          <w:rFonts w:cs="B Nazanin" w:hint="cs"/>
          <w:b/>
          <w:bCs/>
          <w:color w:val="C00000"/>
          <w:sz w:val="32"/>
          <w:szCs w:val="32"/>
          <w:rtl/>
          <w:lang w:bidi="ar-SA"/>
        </w:rPr>
        <w:t>کاربرد موتور پمپ آب نفت و بنزین لوبن</w:t>
      </w:r>
      <w:bookmarkStart w:id="1" w:name="_GoBack"/>
      <w:bookmarkEnd w:id="1"/>
    </w:p>
    <w:p w:rsid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152400</wp:posOffset>
            </wp:positionV>
            <wp:extent cx="3939540" cy="29527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sz w:val="28"/>
          <w:szCs w:val="28"/>
          <w:rtl/>
          <w:lang w:bidi="ar-SA"/>
        </w:rPr>
        <w:t>انتقال و جابه جایی آب های تمیز و آلوده</w:t>
      </w:r>
    </w:p>
    <w:p w:rsid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استفاده در مزارع،باغات و گلخانه ها</w:t>
      </w:r>
    </w:p>
    <w:p w:rsid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فضلاب شهری</w:t>
      </w:r>
    </w:p>
    <w:p w:rsid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پروژه های تعمیراتی آب</w:t>
      </w:r>
    </w:p>
    <w:p w:rsid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مزایا موتور پمپ آب نفت و بنزینی لوبن</w:t>
      </w:r>
    </w:p>
    <w:p w:rsid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قیمت مناسب</w:t>
      </w:r>
    </w:p>
    <w:p w:rsid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مصرف سوخت پایین</w:t>
      </w:r>
    </w:p>
    <w:p w:rsidR="00A444C1" w:rsidRPr="00C601B4" w:rsidRDefault="00C601B4" w:rsidP="00C601B4">
      <w:pPr>
        <w:bidi/>
        <w:ind w:right="-27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حمل و نقل آسان</w:t>
      </w:r>
    </w:p>
    <w:sectPr w:rsidR="00A444C1" w:rsidRPr="00C601B4" w:rsidSect="00C60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1FCA"/>
    <w:multiLevelType w:val="multilevel"/>
    <w:tmpl w:val="A5E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A3"/>
    <w:rsid w:val="00193D5B"/>
    <w:rsid w:val="004D0C25"/>
    <w:rsid w:val="00846EA3"/>
    <w:rsid w:val="00C601B4"/>
    <w:rsid w:val="00F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1384"/>
  <w15:chartTrackingRefBased/>
  <w15:docId w15:val="{258550FA-AB3D-468B-BF5E-548A415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B4"/>
    <w:pPr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C601B4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60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7153-8FFE-403C-89F0-7E8FEDDD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2022-07-20T08:49:00Z</dcterms:created>
  <dcterms:modified xsi:type="dcterms:W3CDTF">2022-07-20T08:54:00Z</dcterms:modified>
</cp:coreProperties>
</file>